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A73008">
        <w:rPr>
          <w:b/>
          <w:bCs/>
          <w:color w:val="000000"/>
          <w:sz w:val="20"/>
          <w:szCs w:val="20"/>
        </w:rPr>
        <w:t>193085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A73008">
        <w:rPr>
          <w:b/>
          <w:bCs/>
          <w:color w:val="000000"/>
          <w:sz w:val="20"/>
          <w:szCs w:val="20"/>
        </w:rPr>
        <w:t xml:space="preserve"> 444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A44B3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3008">
        <w:rPr>
          <w:b/>
          <w:bCs/>
          <w:color w:val="000000"/>
          <w:sz w:val="20"/>
          <w:szCs w:val="20"/>
        </w:rPr>
        <w:t xml:space="preserve"> 11</w:t>
      </w:r>
      <w:r w:rsidR="006E3272">
        <w:rPr>
          <w:b/>
          <w:bCs/>
          <w:color w:val="000000"/>
          <w:sz w:val="20"/>
          <w:szCs w:val="20"/>
        </w:rPr>
        <w:t>.</w:t>
      </w:r>
      <w:r w:rsidR="00A44B3E">
        <w:rPr>
          <w:b/>
          <w:bCs/>
          <w:color w:val="000000"/>
          <w:sz w:val="20"/>
          <w:szCs w:val="20"/>
        </w:rPr>
        <w:t>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4610D">
        <w:rPr>
          <w:b/>
          <w:bCs/>
          <w:color w:val="000000"/>
        </w:rPr>
        <w:t xml:space="preserve">First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8A5F7C">
        <w:rPr>
          <w:b/>
          <w:bCs/>
        </w:rPr>
        <w:t>03</w:t>
      </w:r>
      <w:r w:rsidR="0056010B">
        <w:rPr>
          <w:b/>
          <w:bCs/>
        </w:rPr>
        <w:t>.</w:t>
      </w:r>
      <w:r w:rsidR="00A44B3E">
        <w:rPr>
          <w:b/>
          <w:bCs/>
        </w:rPr>
        <w:t>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73008" w:rsidRPr="00A73008" w:rsidRDefault="003D56AB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A73008"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Strengthening of Sondh Rewe Devarbija Akoli Khati Sauri (MDR-</w:t>
      </w:r>
    </w:p>
    <w:p w:rsidR="00A73008" w:rsidRPr="00A73008" w:rsidRDefault="00A73008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ind w:left="189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141) Road Length 17.25 k.m. including Bridges &amp; culverts at Distt.- </w:t>
      </w:r>
      <w:r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            </w:t>
      </w: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Bemetara (C.G.) (PART-I)</w:t>
      </w:r>
    </w:p>
    <w:p w:rsidR="00A73008" w:rsidRPr="00A73008" w:rsidRDefault="00A73008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ind w:left="189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(Strengthening of Sondh Rewe Devarbija Akoli Khati Sauri (MDR-141) </w:t>
      </w:r>
      <w:r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                </w:t>
      </w: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Road Total Length 33.55 K.M.  including Bridges &amp; culverts at Distt.-Bemetara C.G.)</w:t>
      </w: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A44B3E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A73008" w:rsidRPr="00A73008">
        <w:rPr>
          <w:rFonts w:ascii="Arial" w:hAnsi="Arial" w:cs="Arial"/>
          <w:b/>
        </w:rPr>
        <w:t>1367.26</w:t>
      </w:r>
      <w:r w:rsidR="003F4B19">
        <w:rPr>
          <w:rFonts w:ascii="Arial" w:hAnsi="Arial" w:cs="Arial"/>
          <w:b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</w:t>
      </w:r>
      <w:r w:rsidR="00A73008">
        <w:rPr>
          <w:rFonts w:ascii="Arial" w:hAnsi="Arial" w:cs="Arial"/>
          <w:b/>
          <w:sz w:val="22"/>
          <w:szCs w:val="22"/>
        </w:rPr>
        <w:t xml:space="preserve"> </w:t>
      </w:r>
      <w:r w:rsidR="00A73008" w:rsidRPr="00A73008">
        <w:rPr>
          <w:rFonts w:ascii="Arial" w:hAnsi="Arial" w:cs="Arial"/>
          <w:b/>
          <w:bCs/>
          <w:sz w:val="22"/>
          <w:szCs w:val="22"/>
          <w:lang w:val="it-CH"/>
        </w:rPr>
        <w:t>Bemetara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A73008" w:rsidP="00671474">
      <w:pPr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193085                 NIT NO: 444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11.06.2026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0442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A44B3E">
        <w:rPr>
          <w:color w:val="000000"/>
        </w:rPr>
        <w:t xml:space="preserve">Online tenders for the work mentioned below are invited on behalf of the Governor of Chhattisgarh in </w:t>
      </w:r>
      <w:r w:rsidR="009850D1" w:rsidRPr="00A44B3E">
        <w:rPr>
          <w:b/>
          <w:color w:val="000000"/>
        </w:rPr>
        <w:t>Form A</w:t>
      </w:r>
      <w:r w:rsidR="009850D1" w:rsidRPr="00A44B3E">
        <w:rPr>
          <w:color w:val="000000"/>
        </w:rPr>
        <w:t xml:space="preserve"> along</w:t>
      </w:r>
      <w:r w:rsidR="00055947" w:rsidRPr="00A44B3E">
        <w:rPr>
          <w:color w:val="000000"/>
        </w:rPr>
        <w:t xml:space="preserve"> </w:t>
      </w:r>
      <w:r w:rsidR="009850D1" w:rsidRPr="00A44B3E">
        <w:rPr>
          <w:color w:val="000000"/>
        </w:rPr>
        <w:t xml:space="preserve">with documents for evaluating </w:t>
      </w:r>
      <w:r w:rsidR="009850D1" w:rsidRPr="00A44B3E">
        <w:rPr>
          <w:b/>
          <w:color w:val="000000"/>
        </w:rPr>
        <w:t>Prequalification</w:t>
      </w:r>
      <w:r w:rsidR="009850D1" w:rsidRPr="00A44B3E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 xml:space="preserve">, </w:t>
      </w:r>
      <w:r w:rsidR="00A73008" w:rsidRPr="00A73008">
        <w:rPr>
          <w:rFonts w:ascii="Arial" w:hAnsi="Arial" w:cs="Arial"/>
          <w:b/>
          <w:sz w:val="22"/>
          <w:szCs w:val="22"/>
        </w:rPr>
        <w:t>Road/Bridge works issued by -E-in-C PWD, Raipur in force from 01-01-2015/01-01-2015 and amended up to Date     31-12-2024/31-12-2024</w:t>
      </w:r>
      <w:r w:rsidR="00C16D65">
        <w:rPr>
          <w:rFonts w:ascii="Arial" w:hAnsi="Arial" w:cs="Arial"/>
          <w:b/>
          <w:sz w:val="22"/>
          <w:szCs w:val="22"/>
        </w:rPr>
        <w:t>.</w:t>
      </w:r>
      <w:r w:rsidR="00A44B3E">
        <w:rPr>
          <w:rFonts w:ascii="Arial" w:hAnsi="Arial" w:cs="Arial"/>
          <w:b/>
          <w:sz w:val="22"/>
          <w:szCs w:val="22"/>
        </w:rPr>
        <w:t xml:space="preserve"> Respectively,</w:t>
      </w:r>
      <w:r w:rsidR="00F97F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A73008" w:rsidRPr="00A73008" w:rsidRDefault="00A73008" w:rsidP="00A73008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Strengthening of Sondh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R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ewe Devarbija Akoli Khati Sauri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(MDR-141) Road Length 17.25 k.m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.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includin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g Bridges &amp; culverts at Distt.-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Bemetara (C.G.) (PART-I)</w:t>
            </w:r>
          </w:p>
          <w:p w:rsidR="00CF25AD" w:rsidRPr="00070764" w:rsidRDefault="00A73008" w:rsidP="00A73008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(Strengthening of Sondh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Rewe Devarbija Akoli Khati Sauri (MDR-141) Road Total Length 33.55 K.M.  including Bridges &amp; culverts at Distt.-Bemetara C.G.)</w:t>
            </w: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A73008" w:rsidRPr="00A73008">
              <w:rPr>
                <w:rFonts w:ascii="Arial" w:hAnsi="Arial" w:cs="Arial"/>
                <w:b/>
              </w:rPr>
              <w:t>1367.26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A44B3E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08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073C2" w:rsidRDefault="00A73008" w:rsidP="00A44B3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205.09</w:t>
            </w:r>
          </w:p>
          <w:p w:rsidR="003D56AB" w:rsidRPr="007A2A56" w:rsidRDefault="003D56AB" w:rsidP="00A44B3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CE5F71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A44B3E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A44B3E" w:rsidRPr="00F67236" w:rsidRDefault="00A44B3E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A44B3E" w:rsidRPr="00F67236" w:rsidRDefault="00A44B3E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A44B3E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44B3E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44B3E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964057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 w:rsidR="00A44B3E"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A44B3E" w:rsidRDefault="00A44B3E" w:rsidP="00935362">
      <w:pPr>
        <w:ind w:firstLine="720"/>
        <w:rPr>
          <w:b/>
        </w:rPr>
      </w:pPr>
    </w:p>
    <w:p w:rsidR="00A44B3E" w:rsidRDefault="00A44B3E" w:rsidP="00935362">
      <w:pPr>
        <w:ind w:firstLine="720"/>
        <w:rPr>
          <w:b/>
        </w:rPr>
      </w:pPr>
    </w:p>
    <w:p w:rsidR="00A73008" w:rsidRDefault="00A73008" w:rsidP="00935362">
      <w:pPr>
        <w:ind w:firstLine="720"/>
        <w:rPr>
          <w:b/>
        </w:rPr>
      </w:pPr>
    </w:p>
    <w:p w:rsidR="00A44B3E" w:rsidRDefault="00A44B3E" w:rsidP="00935362">
      <w:pPr>
        <w:ind w:firstLine="720"/>
        <w:rPr>
          <w:b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79F" w:rsidRDefault="00D9579F">
      <w:r>
        <w:separator/>
      </w:r>
    </w:p>
  </w:endnote>
  <w:endnote w:type="continuationSeparator" w:id="1">
    <w:p w:rsidR="00D9579F" w:rsidRDefault="00D95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77D54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79F" w:rsidRDefault="00D9579F">
      <w:r>
        <w:separator/>
      </w:r>
    </w:p>
  </w:footnote>
  <w:footnote w:type="continuationSeparator" w:id="1">
    <w:p w:rsidR="00D9579F" w:rsidRDefault="00D95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77D5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923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CC0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4B3E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300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79F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11462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348</cp:revision>
  <cp:lastPrinted>2020-03-05T11:09:00Z</cp:lastPrinted>
  <dcterms:created xsi:type="dcterms:W3CDTF">2022-05-09T11:15:00Z</dcterms:created>
  <dcterms:modified xsi:type="dcterms:W3CDTF">2026-06-11T06:50:00Z</dcterms:modified>
</cp:coreProperties>
</file>